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1C5" w:rsidRDefault="002D3DC9" w:rsidP="00C94571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-61546</wp:posOffset>
                </wp:positionH>
                <wp:positionV relativeFrom="paragraph">
                  <wp:posOffset>272562</wp:posOffset>
                </wp:positionV>
                <wp:extent cx="5943600" cy="1424353"/>
                <wp:effectExtent l="19050" t="19050" r="19050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424353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F35BA4" id="Rectangle 1" o:spid="_x0000_s1026" style="position:absolute;margin-left:-4.85pt;margin-top:21.45pt;width:468pt;height:11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" filled="f" strokecolor="black [3213]" strokeweight="3pt"/>
            </w:pict>
          </mc:Fallback>
        </mc:AlternateContent>
      </w:r>
      <w:r w:rsidR="00B77E2B">
        <w:rPr>
          <w:sz w:val="32"/>
          <w:szCs w:val="32"/>
        </w:rPr>
        <w:t xml:space="preserve">LIFT PLAN </w:t>
      </w:r>
      <w:r w:rsidR="00C94571" w:rsidRPr="00C94571">
        <w:rPr>
          <w:sz w:val="32"/>
          <w:szCs w:val="32"/>
        </w:rPr>
        <w:t>TO OPERATE CRANES AND LARGE HI-AB’s</w:t>
      </w:r>
    </w:p>
    <w:p w:rsidR="006E53AC" w:rsidRDefault="00C94571" w:rsidP="006E53AC">
      <w:pPr>
        <w:spacing w:after="0"/>
        <w:jc w:val="center"/>
        <w:rPr>
          <w:sz w:val="20"/>
          <w:szCs w:val="20"/>
        </w:rPr>
      </w:pPr>
      <w:r w:rsidRPr="00C94571">
        <w:rPr>
          <w:sz w:val="20"/>
          <w:szCs w:val="20"/>
        </w:rPr>
        <w:t>Request to operate a mobile crane or</w:t>
      </w:r>
      <w:r w:rsidR="008E783E">
        <w:rPr>
          <w:sz w:val="20"/>
          <w:szCs w:val="20"/>
        </w:rPr>
        <w:t xml:space="preserve"> large hi-ab on a wharf within </w:t>
      </w:r>
      <w:r w:rsidRPr="00C94571">
        <w:rPr>
          <w:sz w:val="20"/>
          <w:szCs w:val="20"/>
        </w:rPr>
        <w:t>the Harbour of PrimePort Timar</w:t>
      </w:r>
      <w:r w:rsidR="00A401A2">
        <w:rPr>
          <w:sz w:val="20"/>
          <w:szCs w:val="20"/>
        </w:rPr>
        <w:t>u. After this form is filled ou</w:t>
      </w:r>
      <w:r w:rsidRPr="00C94571">
        <w:rPr>
          <w:sz w:val="20"/>
          <w:szCs w:val="20"/>
        </w:rPr>
        <w:t xml:space="preserve">t it should be presented </w:t>
      </w:r>
      <w:r w:rsidR="005468D4">
        <w:rPr>
          <w:sz w:val="20"/>
          <w:szCs w:val="20"/>
        </w:rPr>
        <w:t xml:space="preserve">along with </w:t>
      </w:r>
      <w:r w:rsidR="007F2ADF">
        <w:rPr>
          <w:sz w:val="20"/>
          <w:szCs w:val="20"/>
        </w:rPr>
        <w:t xml:space="preserve">page 1 of the </w:t>
      </w:r>
      <w:r w:rsidR="005468D4">
        <w:rPr>
          <w:sz w:val="20"/>
          <w:szCs w:val="20"/>
        </w:rPr>
        <w:t xml:space="preserve">PTW application form </w:t>
      </w:r>
      <w:r w:rsidRPr="00C94571">
        <w:rPr>
          <w:sz w:val="20"/>
          <w:szCs w:val="20"/>
        </w:rPr>
        <w:t xml:space="preserve">to the PrimePort Office for prior permission to operate. Work must not commence before approval is given. </w:t>
      </w:r>
      <w:r w:rsidR="005468D4">
        <w:rPr>
          <w:sz w:val="20"/>
          <w:szCs w:val="20"/>
        </w:rPr>
        <w:t xml:space="preserve">Approval shall be applied for 48 hrs prior to lift. </w:t>
      </w:r>
      <w:r>
        <w:rPr>
          <w:sz w:val="20"/>
          <w:szCs w:val="20"/>
        </w:rPr>
        <w:t>Deliver, FAX or Email the completed form to: Port Engineer, PrimePort Timaru</w:t>
      </w:r>
      <w:r w:rsidR="002D3DC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(fax) 036872709 email </w:t>
      </w:r>
      <w:hyperlink r:id="rId6" w:history="1">
        <w:r w:rsidRPr="00F624CA">
          <w:rPr>
            <w:rStyle w:val="Hyperlink"/>
            <w:sz w:val="20"/>
            <w:szCs w:val="20"/>
          </w:rPr>
          <w:t>permits@primeport.co.nz</w:t>
        </w:r>
      </w:hyperlink>
      <w:r>
        <w:rPr>
          <w:sz w:val="20"/>
          <w:szCs w:val="20"/>
        </w:rPr>
        <w:t xml:space="preserve"> for further information contact</w:t>
      </w:r>
      <w:r w:rsidR="002D3DC9">
        <w:rPr>
          <w:sz w:val="20"/>
          <w:szCs w:val="20"/>
        </w:rPr>
        <w:t>:</w:t>
      </w:r>
      <w:r w:rsidR="00C64680">
        <w:rPr>
          <w:sz w:val="20"/>
          <w:szCs w:val="20"/>
        </w:rPr>
        <w:t xml:space="preserve">                                                                                         </w:t>
      </w:r>
      <w:r>
        <w:rPr>
          <w:sz w:val="20"/>
          <w:szCs w:val="20"/>
        </w:rPr>
        <w:t>Tony</w:t>
      </w:r>
      <w:bookmarkStart w:id="1" w:name="_GoBack"/>
      <w:bookmarkEnd w:id="1"/>
      <w:r>
        <w:rPr>
          <w:sz w:val="20"/>
          <w:szCs w:val="20"/>
        </w:rPr>
        <w:t xml:space="preserve"> Cooper (Infrastructure Manager)</w:t>
      </w:r>
      <w:r w:rsidR="002D3DC9">
        <w:rPr>
          <w:sz w:val="20"/>
          <w:szCs w:val="20"/>
        </w:rPr>
        <w:t xml:space="preserve"> 0274866375</w:t>
      </w:r>
      <w:r w:rsidR="00C64680">
        <w:rPr>
          <w:sz w:val="20"/>
          <w:szCs w:val="20"/>
        </w:rPr>
        <w:t>.</w:t>
      </w:r>
      <w:r w:rsidR="002D3DC9">
        <w:rPr>
          <w:sz w:val="20"/>
          <w:szCs w:val="20"/>
        </w:rPr>
        <w:t xml:space="preserve"> </w:t>
      </w:r>
      <w:r w:rsidR="006E53AC">
        <w:rPr>
          <w:sz w:val="20"/>
          <w:szCs w:val="20"/>
        </w:rPr>
        <w:t>Ben Kleinjan</w:t>
      </w:r>
      <w:r w:rsidR="002D3DC9">
        <w:rPr>
          <w:sz w:val="20"/>
          <w:szCs w:val="20"/>
        </w:rPr>
        <w:t xml:space="preserve"> (Port Engineer</w:t>
      </w:r>
      <w:r w:rsidR="006E53AC">
        <w:rPr>
          <w:sz w:val="20"/>
          <w:szCs w:val="20"/>
        </w:rPr>
        <w:t>ing Manager</w:t>
      </w:r>
      <w:r w:rsidR="002D3DC9">
        <w:rPr>
          <w:sz w:val="20"/>
          <w:szCs w:val="20"/>
        </w:rPr>
        <w:t>)</w:t>
      </w:r>
      <w:r w:rsidR="006E53AC">
        <w:rPr>
          <w:sz w:val="20"/>
          <w:szCs w:val="20"/>
        </w:rPr>
        <w:t xml:space="preserve"> 0277470281</w:t>
      </w:r>
    </w:p>
    <w:p w:rsidR="002D3DC9" w:rsidRDefault="002D3DC9" w:rsidP="002D3DC9">
      <w:pPr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Riz</w:t>
      </w:r>
      <w:proofErr w:type="spellEnd"/>
      <w:r>
        <w:rPr>
          <w:sz w:val="20"/>
          <w:szCs w:val="20"/>
        </w:rPr>
        <w:t xml:space="preserve"> Chaoudhry (Port Engineer) 0275461955</w:t>
      </w:r>
      <w:r w:rsidR="00C64680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Allan Sutherland </w:t>
      </w:r>
      <w:r w:rsidR="00C64680">
        <w:rPr>
          <w:sz w:val="20"/>
          <w:szCs w:val="20"/>
        </w:rPr>
        <w:t xml:space="preserve">(Port Survey-Engineer) </w:t>
      </w:r>
      <w:r>
        <w:rPr>
          <w:sz w:val="20"/>
          <w:szCs w:val="20"/>
        </w:rPr>
        <w:t>0274371112</w:t>
      </w:r>
    </w:p>
    <w:p w:rsidR="00A401A2" w:rsidRDefault="00A401A2" w:rsidP="002D3DC9">
      <w:pPr>
        <w:jc w:val="center"/>
        <w:rPr>
          <w:sz w:val="20"/>
          <w:szCs w:val="20"/>
        </w:rPr>
      </w:pPr>
    </w:p>
    <w:p w:rsidR="002D3DC9" w:rsidRPr="00A401A2" w:rsidRDefault="00964017" w:rsidP="00964017">
      <w:pPr>
        <w:rPr>
          <w:sz w:val="24"/>
          <w:szCs w:val="24"/>
        </w:rPr>
      </w:pPr>
      <w:r w:rsidRPr="00A401A2">
        <w:rPr>
          <w:sz w:val="24"/>
          <w:szCs w:val="24"/>
        </w:rPr>
        <w:t>Name of Company:</w:t>
      </w:r>
    </w:p>
    <w:p w:rsidR="00A401A2" w:rsidRPr="00A401A2" w:rsidRDefault="00A401A2" w:rsidP="00964017">
      <w:pPr>
        <w:rPr>
          <w:sz w:val="24"/>
          <w:szCs w:val="24"/>
        </w:rPr>
      </w:pPr>
      <w:r w:rsidRPr="00A401A2">
        <w:rPr>
          <w:sz w:val="24"/>
          <w:szCs w:val="24"/>
        </w:rPr>
        <w:t xml:space="preserve">Name of vessel: </w:t>
      </w:r>
    </w:p>
    <w:p w:rsidR="00964017" w:rsidRPr="00A401A2" w:rsidRDefault="00964017" w:rsidP="00964017">
      <w:pPr>
        <w:rPr>
          <w:sz w:val="24"/>
          <w:szCs w:val="24"/>
        </w:rPr>
      </w:pPr>
      <w:r w:rsidRPr="00A401A2">
        <w:rPr>
          <w:sz w:val="24"/>
          <w:szCs w:val="24"/>
        </w:rPr>
        <w:t>Berth Number:</w:t>
      </w:r>
    </w:p>
    <w:p w:rsidR="00964017" w:rsidRPr="00A401A2" w:rsidRDefault="00964017" w:rsidP="00964017">
      <w:pPr>
        <w:rPr>
          <w:sz w:val="24"/>
          <w:szCs w:val="24"/>
        </w:rPr>
      </w:pPr>
      <w:r w:rsidRPr="00A401A2">
        <w:rPr>
          <w:sz w:val="24"/>
          <w:szCs w:val="24"/>
        </w:rPr>
        <w:t>Model of Crane:</w:t>
      </w:r>
    </w:p>
    <w:p w:rsidR="00964017" w:rsidRPr="00A401A2" w:rsidRDefault="00964017" w:rsidP="00964017">
      <w:pPr>
        <w:rPr>
          <w:sz w:val="24"/>
          <w:szCs w:val="24"/>
        </w:rPr>
      </w:pPr>
      <w:r w:rsidRPr="00A401A2">
        <w:rPr>
          <w:sz w:val="24"/>
          <w:szCs w:val="24"/>
        </w:rPr>
        <w:t>Weight of Lift:</w:t>
      </w:r>
    </w:p>
    <w:p w:rsidR="00964017" w:rsidRPr="00A401A2" w:rsidRDefault="00964017" w:rsidP="00964017">
      <w:pPr>
        <w:rPr>
          <w:sz w:val="24"/>
          <w:szCs w:val="24"/>
        </w:rPr>
      </w:pPr>
      <w:r w:rsidRPr="00A401A2">
        <w:rPr>
          <w:sz w:val="24"/>
          <w:szCs w:val="24"/>
        </w:rPr>
        <w:t>Outrigger Spacing:</w:t>
      </w:r>
    </w:p>
    <w:p w:rsidR="00964017" w:rsidRPr="00A401A2" w:rsidRDefault="00964017" w:rsidP="00964017">
      <w:pPr>
        <w:rPr>
          <w:sz w:val="24"/>
          <w:szCs w:val="24"/>
        </w:rPr>
      </w:pPr>
      <w:r w:rsidRPr="00A401A2">
        <w:rPr>
          <w:sz w:val="24"/>
          <w:szCs w:val="24"/>
        </w:rPr>
        <w:t>Weight of maximum lift and corresponding maximum radius:</w:t>
      </w:r>
    </w:p>
    <w:p w:rsidR="00964017" w:rsidRPr="00A401A2" w:rsidRDefault="00964017" w:rsidP="00964017">
      <w:pPr>
        <w:rPr>
          <w:sz w:val="24"/>
          <w:szCs w:val="24"/>
        </w:rPr>
      </w:pPr>
      <w:r w:rsidRPr="00A401A2">
        <w:rPr>
          <w:sz w:val="24"/>
          <w:szCs w:val="24"/>
        </w:rPr>
        <w:t>Assessed maximum outrigger loading for single reaction point:</w:t>
      </w:r>
    </w:p>
    <w:p w:rsidR="00964017" w:rsidRPr="00A401A2" w:rsidRDefault="00964017" w:rsidP="00964017">
      <w:pPr>
        <w:rPr>
          <w:sz w:val="24"/>
          <w:szCs w:val="24"/>
        </w:rPr>
      </w:pPr>
      <w:r w:rsidRPr="00A401A2">
        <w:rPr>
          <w:sz w:val="24"/>
          <w:szCs w:val="24"/>
        </w:rPr>
        <w:t>Cra</w:t>
      </w:r>
      <w:r w:rsidR="007F7C00">
        <w:rPr>
          <w:sz w:val="24"/>
          <w:szCs w:val="24"/>
        </w:rPr>
        <w:t>ne will be set up over pile caps</w:t>
      </w:r>
      <w:r w:rsidRPr="00A401A2">
        <w:rPr>
          <w:sz w:val="24"/>
          <w:szCs w:val="24"/>
        </w:rPr>
        <w:t>:</w:t>
      </w:r>
    </w:p>
    <w:p w:rsidR="00964017" w:rsidRPr="00A401A2" w:rsidRDefault="00964017" w:rsidP="00964017">
      <w:pPr>
        <w:rPr>
          <w:sz w:val="24"/>
          <w:szCs w:val="24"/>
        </w:rPr>
      </w:pPr>
      <w:r w:rsidRPr="00A401A2">
        <w:rPr>
          <w:sz w:val="24"/>
          <w:szCs w:val="24"/>
        </w:rPr>
        <w:t>Load spreading pads used:             S</w:t>
      </w:r>
      <w:r w:rsidR="007F7C00">
        <w:rPr>
          <w:sz w:val="24"/>
          <w:szCs w:val="24"/>
        </w:rPr>
        <w:t xml:space="preserve">ize:                          </w:t>
      </w:r>
      <w:r w:rsidR="007F7C00">
        <w:rPr>
          <w:sz w:val="24"/>
          <w:szCs w:val="24"/>
        </w:rPr>
        <w:tab/>
      </w:r>
      <w:r w:rsidRPr="00A401A2">
        <w:rPr>
          <w:sz w:val="24"/>
          <w:szCs w:val="24"/>
        </w:rPr>
        <w:t>Material:</w:t>
      </w:r>
    </w:p>
    <w:p w:rsidR="00964017" w:rsidRPr="00A401A2" w:rsidRDefault="00A401A2" w:rsidP="00964017">
      <w:pPr>
        <w:rPr>
          <w:sz w:val="24"/>
          <w:szCs w:val="24"/>
        </w:rPr>
      </w:pPr>
      <w:r w:rsidRPr="00A401A2">
        <w:rPr>
          <w:sz w:val="24"/>
          <w:szCs w:val="24"/>
        </w:rPr>
        <w:t>List special precautions being taken:</w:t>
      </w:r>
    </w:p>
    <w:p w:rsidR="00A401A2" w:rsidRPr="00A401A2" w:rsidRDefault="00A401A2" w:rsidP="00964017">
      <w:pPr>
        <w:rPr>
          <w:sz w:val="24"/>
          <w:szCs w:val="24"/>
        </w:rPr>
      </w:pPr>
      <w:r w:rsidRPr="00A401A2">
        <w:rPr>
          <w:sz w:val="24"/>
          <w:szCs w:val="24"/>
        </w:rPr>
        <w:t>Person in charge:</w:t>
      </w:r>
    </w:p>
    <w:p w:rsidR="00A401A2" w:rsidRPr="00A401A2" w:rsidRDefault="007F7C00" w:rsidP="00964017">
      <w:pPr>
        <w:rPr>
          <w:sz w:val="24"/>
          <w:szCs w:val="24"/>
        </w:rPr>
      </w:pPr>
      <w:r>
        <w:rPr>
          <w:sz w:val="24"/>
          <w:szCs w:val="24"/>
        </w:rPr>
        <w:t xml:space="preserve">Contact Mobile </w:t>
      </w:r>
      <w:proofErr w:type="gramStart"/>
      <w:r w:rsidR="00A401A2" w:rsidRPr="00A401A2">
        <w:rPr>
          <w:sz w:val="24"/>
          <w:szCs w:val="24"/>
        </w:rPr>
        <w:t>Number :</w:t>
      </w:r>
      <w:proofErr w:type="gramEnd"/>
    </w:p>
    <w:p w:rsidR="007F7C00" w:rsidRDefault="007F7C00" w:rsidP="0096401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2576146</wp:posOffset>
                </wp:positionH>
                <wp:positionV relativeFrom="paragraph">
                  <wp:posOffset>260497</wp:posOffset>
                </wp:positionV>
                <wp:extent cx="149469" cy="131884"/>
                <wp:effectExtent l="0" t="0" r="22225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469" cy="13188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929968" id="Rectangle 2" o:spid="_x0000_s1026" style="position:absolute;margin-left:202.85pt;margin-top:20.5pt;width:11.75pt;height:1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" filled="f" strokecolor="#1f3763 [1604]" strokeweight="1pt"/>
            </w:pict>
          </mc:Fallback>
        </mc:AlternateContent>
      </w:r>
      <w:r w:rsidR="00A401A2" w:rsidRPr="00A401A2">
        <w:rPr>
          <w:sz w:val="24"/>
          <w:szCs w:val="24"/>
        </w:rPr>
        <w:t xml:space="preserve">If any overloading occurs the company carrying out the lift will be held accountable for any damage </w:t>
      </w:r>
      <w:proofErr w:type="gramStart"/>
      <w:r w:rsidR="00A401A2" w:rsidRPr="00A401A2">
        <w:rPr>
          <w:sz w:val="24"/>
          <w:szCs w:val="24"/>
        </w:rPr>
        <w:t>incurred</w:t>
      </w:r>
      <w:r>
        <w:rPr>
          <w:sz w:val="24"/>
          <w:szCs w:val="24"/>
        </w:rPr>
        <w:t>,  please</w:t>
      </w:r>
      <w:proofErr w:type="gramEnd"/>
      <w:r>
        <w:rPr>
          <w:sz w:val="24"/>
          <w:szCs w:val="24"/>
        </w:rPr>
        <w:t xml:space="preserve"> tick to confirm </w:t>
      </w:r>
    </w:p>
    <w:p w:rsidR="007F7C00" w:rsidRDefault="007F7C00" w:rsidP="00964017">
      <w:pPr>
        <w:rPr>
          <w:sz w:val="24"/>
          <w:szCs w:val="24"/>
        </w:rPr>
      </w:pPr>
    </w:p>
    <w:p w:rsidR="00A401A2" w:rsidRPr="00A401A2" w:rsidRDefault="00A401A2" w:rsidP="00964017">
      <w:pPr>
        <w:rPr>
          <w:sz w:val="24"/>
          <w:szCs w:val="24"/>
        </w:rPr>
      </w:pPr>
    </w:p>
    <w:p w:rsidR="00A401A2" w:rsidRPr="00A401A2" w:rsidRDefault="00A401A2" w:rsidP="00964017">
      <w:pPr>
        <w:rPr>
          <w:sz w:val="24"/>
          <w:szCs w:val="24"/>
        </w:rPr>
      </w:pPr>
      <w:r w:rsidRPr="00A401A2">
        <w:rPr>
          <w:sz w:val="24"/>
          <w:szCs w:val="24"/>
        </w:rPr>
        <w:t>Materials being lifted and any other relevant information:</w:t>
      </w:r>
    </w:p>
    <w:p w:rsidR="00A401A2" w:rsidRPr="00C94571" w:rsidRDefault="00A401A2" w:rsidP="00964017">
      <w:pPr>
        <w:rPr>
          <w:sz w:val="20"/>
          <w:szCs w:val="20"/>
        </w:rPr>
      </w:pPr>
    </w:p>
    <w:sectPr w:rsidR="00A401A2" w:rsidRPr="00C9457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83E" w:rsidRDefault="008E783E" w:rsidP="008E783E">
      <w:pPr>
        <w:spacing w:after="0" w:line="240" w:lineRule="auto"/>
      </w:pPr>
      <w:r>
        <w:separator/>
      </w:r>
    </w:p>
  </w:endnote>
  <w:endnote w:type="continuationSeparator" w:id="0">
    <w:p w:rsidR="008E783E" w:rsidRDefault="008E783E" w:rsidP="008E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83E" w:rsidRDefault="008E783E" w:rsidP="008E783E">
      <w:pPr>
        <w:spacing w:after="0" w:line="240" w:lineRule="auto"/>
      </w:pPr>
      <w:bookmarkStart w:id="0" w:name="_Hlk496882248"/>
      <w:bookmarkEnd w:id="0"/>
      <w:r>
        <w:separator/>
      </w:r>
    </w:p>
  </w:footnote>
  <w:footnote w:type="continuationSeparator" w:id="0">
    <w:p w:rsidR="008E783E" w:rsidRDefault="008E783E" w:rsidP="008E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83E" w:rsidRDefault="008E783E">
    <w:pPr>
      <w:pStyle w:val="Header"/>
    </w:pPr>
    <w:r>
      <w:tab/>
    </w:r>
    <w:r>
      <w:tab/>
    </w:r>
    <w:r w:rsidR="008A4CCC" w:rsidRPr="00141BE8">
      <w:rPr>
        <w:noProof/>
        <w:lang w:eastAsia="en-NZ"/>
      </w:rPr>
      <w:drawing>
        <wp:inline distT="0" distB="0" distL="0" distR="0" wp14:anchorId="0700A7F9" wp14:editId="3F38B2D4">
          <wp:extent cx="1512570" cy="430530"/>
          <wp:effectExtent l="0" t="0" r="0" b="7620"/>
          <wp:docPr id="3" name="Picture 3" descr="p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66" b="18333"/>
                  <a:stretch>
                    <a:fillRect/>
                  </a:stretch>
                </pic:blipFill>
                <pic:spPr bwMode="auto">
                  <a:xfrm>
                    <a:off x="0" y="0"/>
                    <a:ext cx="1512570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571"/>
    <w:rsid w:val="002911C5"/>
    <w:rsid w:val="002D3DC9"/>
    <w:rsid w:val="005468D4"/>
    <w:rsid w:val="006E53AC"/>
    <w:rsid w:val="007F2ADF"/>
    <w:rsid w:val="007F7C00"/>
    <w:rsid w:val="008A4CCC"/>
    <w:rsid w:val="008E783E"/>
    <w:rsid w:val="00964017"/>
    <w:rsid w:val="00A401A2"/>
    <w:rsid w:val="00B77E2B"/>
    <w:rsid w:val="00C64680"/>
    <w:rsid w:val="00C9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C03EB"/>
  <w15:chartTrackingRefBased/>
  <w15:docId w15:val="{27E06F0F-EAF8-494F-BB84-B6005740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45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4571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E78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83E"/>
  </w:style>
  <w:style w:type="paragraph" w:styleId="Footer">
    <w:name w:val="footer"/>
    <w:basedOn w:val="Normal"/>
    <w:link w:val="FooterChar"/>
    <w:uiPriority w:val="99"/>
    <w:unhideWhenUsed/>
    <w:rsid w:val="008E78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rmits@primeport.co.n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Martin</dc:creator>
  <cp:keywords/>
  <dc:description/>
  <cp:lastModifiedBy>Maria Christie</cp:lastModifiedBy>
  <cp:revision>4</cp:revision>
  <dcterms:created xsi:type="dcterms:W3CDTF">2017-11-23T02:48:00Z</dcterms:created>
  <dcterms:modified xsi:type="dcterms:W3CDTF">2018-09-05T21:33:00Z</dcterms:modified>
</cp:coreProperties>
</file>